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i w:val="false"/>
          <w:iCs w:val="false"/>
          <w:sz w:val="52"/>
          <w:szCs w:val="52"/>
          <w:u w:val="none"/>
          <w:lang w:val="ru-RU"/>
        </w:rPr>
        <w:t>⁜</w:t>
      </w:r>
    </w:p>
    <w:p>
      <w:pPr>
        <w:pStyle w:val="Normal"/>
        <w:jc w:val="center"/>
        <w:rPr/>
      </w:pPr>
      <w:r>
        <w:rPr>
          <w:rFonts w:ascii="Liberation Serif" w:hAnsi="Liberation Serif"/>
          <w:b/>
          <w:sz w:val="36"/>
          <w:szCs w:val="36"/>
        </w:rPr>
        <w:t>Epístola Pascual 2021</w:t>
      </w:r>
    </w:p>
    <w:p>
      <w:pPr>
        <w:pStyle w:val="Normal"/>
        <w:jc w:val="center"/>
        <w:rPr>
          <w:rFonts w:ascii="Liberation Serif" w:hAnsi="Liberation Serif"/>
        </w:rPr>
      </w:pPr>
      <w:r>
        <w:rPr>
          <w:sz w:val="24"/>
          <w:szCs w:val="24"/>
        </w:rPr>
      </w:r>
    </w:p>
    <w:p>
      <w:pPr>
        <w:pStyle w:val="Normal"/>
        <w:jc w:val="center"/>
        <w:rPr>
          <w:b/>
          <w:b/>
          <w:bCs/>
          <w:sz w:val="24"/>
          <w:szCs w:val="24"/>
        </w:rPr>
      </w:pPr>
      <w:r>
        <w:rPr>
          <w:rFonts w:ascii="Liberation Serif" w:hAnsi="Liberation Serif"/>
          <w:b/>
          <w:bCs/>
          <w:sz w:val="24"/>
          <w:szCs w:val="24"/>
        </w:rPr>
        <w:t>¡Cristo resucitó!  ¡En verdad resucitó!</w:t>
      </w:r>
    </w:p>
    <w:p>
      <w:pPr>
        <w:pStyle w:val="Normal"/>
        <w:jc w:val="both"/>
        <w:rPr>
          <w:rFonts w:ascii="Liberation Serif" w:hAnsi="Liberation Serif"/>
          <w:sz w:val="24"/>
          <w:szCs w:val="24"/>
        </w:rPr>
      </w:pPr>
      <w:r>
        <w:rPr>
          <w:rFonts w:ascii="Liberation Serif" w:hAnsi="Liberation Serif"/>
          <w:i/>
          <w:color w:val="222222"/>
          <w:sz w:val="24"/>
          <w:szCs w:val="24"/>
          <w:shd w:fill="FFFFFF" w:val="clear"/>
        </w:rPr>
        <w:tab/>
        <w:t>… a la tarde de ese mismo día, el primero de la semana, y estando, por miedo a los judíos, cerradas las puertas (de) donde se encontraban los discípulos, vino Jesús y, de pie en medio de ellos, les dijo: ¡Paz a vosotros!” (Juan 20:19)</w:t>
        <w:tab/>
      </w:r>
    </w:p>
    <w:p>
      <w:pPr>
        <w:pStyle w:val="Normal"/>
        <w:jc w:val="both"/>
        <w:rPr>
          <w:rFonts w:ascii="Liberation Serif" w:hAnsi="Liberation Serif"/>
          <w:sz w:val="24"/>
          <w:szCs w:val="24"/>
        </w:rPr>
      </w:pPr>
      <w:r>
        <w:rPr>
          <w:rFonts w:ascii="Liberation Serif" w:hAnsi="Liberation Serif"/>
          <w:color w:val="222222"/>
          <w:sz w:val="24"/>
          <w:szCs w:val="24"/>
          <w:shd w:fill="FFFFFF" w:val="clear"/>
        </w:rPr>
        <w:tab/>
        <w:t>En el día de Su Resurrección, las puertas cerradas no pudieron alejar al Señor Resucitado de los que Lo amaban</w:t>
      </w:r>
      <w:r>
        <w:rPr>
          <w:rFonts w:cs="Times New Roman" w:ascii="Liberation Serif" w:hAnsi="Liberation Serif"/>
          <w:sz w:val="24"/>
          <w:szCs w:val="24"/>
        </w:rPr>
        <w:t>. Así mismo, transcurrida una semana, no lo pudieron evitar cuando Él se les apareció nuevamente, esta vez con la  presencia de Tomás.  Ni siquiera pueden ahora, cuando muchos creyentes nos encontramos nuevamente detrás de las puertas cerradas debido a restricciones relacionadas con la pandemia, la cual,  con el permiso de Dios, está asolando el mundo por segundo año.</w:t>
      </w:r>
    </w:p>
    <w:p>
      <w:pPr>
        <w:pStyle w:val="Normal"/>
        <w:jc w:val="both"/>
        <w:rPr>
          <w:rFonts w:ascii="Liberation Serif" w:hAnsi="Liberation Serif"/>
          <w:sz w:val="24"/>
          <w:szCs w:val="24"/>
        </w:rPr>
      </w:pPr>
      <w:r>
        <w:rPr>
          <w:rFonts w:eastAsia="Calibri" w:cs="Times New Roman" w:ascii="Liberation Serif" w:hAnsi="Liberation Serif"/>
          <w:sz w:val="24"/>
          <w:szCs w:val="24"/>
        </w:rPr>
        <w:tab/>
        <w:t xml:space="preserve">Ni antes ni ahora las puertas cerradas pudieron alejarnos del Cristo Resucitado, pero sí, el desorden y la confusión que anidan en nuestros corazones. </w:t>
      </w:r>
      <w:r>
        <w:rPr>
          <w:rFonts w:cs="Times New Roman" w:ascii="Liberation Serif" w:hAnsi="Liberation Serif"/>
          <w:sz w:val="24"/>
          <w:szCs w:val="24"/>
        </w:rPr>
        <w:t xml:space="preserve">Por esta razón, de acuerdo al relato evangélico, en ambos casos el Señor Resucitado anuncia Su presencia con las palabras, </w:t>
      </w:r>
      <w:r>
        <w:rPr>
          <w:rFonts w:cs="Times New Roman" w:ascii="Liberation Serif" w:hAnsi="Liberation Serif"/>
          <w:i/>
          <w:sz w:val="24"/>
          <w:szCs w:val="24"/>
        </w:rPr>
        <w:t>paz a vosotros</w:t>
      </w:r>
      <w:r>
        <w:rPr>
          <w:rFonts w:cs="Times New Roman" w:ascii="Liberation Serif" w:hAnsi="Liberation Serif"/>
          <w:sz w:val="24"/>
          <w:szCs w:val="24"/>
        </w:rPr>
        <w:t>.</w:t>
      </w:r>
    </w:p>
    <w:p>
      <w:pPr>
        <w:pStyle w:val="Normal"/>
        <w:jc w:val="both"/>
        <w:rPr>
          <w:rFonts w:ascii="Liberation Serif" w:hAnsi="Liberation Serif"/>
          <w:sz w:val="24"/>
          <w:szCs w:val="24"/>
        </w:rPr>
      </w:pPr>
      <w:r>
        <w:rPr>
          <w:rFonts w:eastAsia="Calibri" w:cs="Times New Roman" w:ascii="Liberation Serif" w:hAnsi="Liberation Serif"/>
          <w:sz w:val="24"/>
          <w:szCs w:val="24"/>
        </w:rPr>
        <w:tab/>
        <w:t xml:space="preserve">Esta – es la paz, imprescindible para disipar ese miedo y confusión que se apoderaron de los apóstoles al ser testigos de la crucifixión y muerte del Señor. </w:t>
      </w:r>
      <w:r>
        <w:rPr>
          <w:rFonts w:cs="Times New Roman" w:ascii="Liberation Serif" w:hAnsi="Liberation Serif"/>
          <w:sz w:val="24"/>
          <w:szCs w:val="24"/>
        </w:rPr>
        <w:t>Esta – es la paz, que era y es necesaria, no solo para verlo, sino para reconocer en Él al Señor verdaderamente resucitado en la carne, y no como una especie de fantasma o aparición. Esta - es la paz, si participamos del Cristo Resucitado, tan necesaria para superar nuestras dificultades y dolores reales o imaginarios, incluso dentro de los confines de este mundo caído.</w:t>
      </w:r>
    </w:p>
    <w:p>
      <w:pPr>
        <w:pStyle w:val="Normal"/>
        <w:jc w:val="both"/>
        <w:rPr>
          <w:rFonts w:ascii="Liberation Serif" w:hAnsi="Liberation Serif"/>
          <w:sz w:val="24"/>
          <w:szCs w:val="24"/>
        </w:rPr>
      </w:pPr>
      <w:r>
        <w:rPr>
          <w:rFonts w:cs="Times New Roman" w:ascii="Liberation Serif" w:hAnsi="Liberation Serif"/>
          <w:sz w:val="24"/>
          <w:szCs w:val="24"/>
        </w:rPr>
        <w:tab/>
        <w:t xml:space="preserve">Del relato de Lucas aprendemos, el Señor Resucitado luego de otorgar esta paz, continúa diciendo: </w:t>
      </w:r>
      <w:r>
        <w:rPr>
          <w:rFonts w:ascii="Liberation Serif" w:hAnsi="Liberation Serif"/>
          <w:sz w:val="24"/>
          <w:szCs w:val="24"/>
        </w:rPr>
        <w:t>“¿</w:t>
      </w:r>
      <w:r>
        <w:rPr>
          <w:rFonts w:ascii="Liberation Serif" w:hAnsi="Liberation Serif"/>
          <w:i/>
          <w:sz w:val="24"/>
          <w:szCs w:val="24"/>
        </w:rPr>
        <w:t>Por qué estáis turbados? y ¿por qué se levantan dudas en vuestros corazones</w:t>
      </w:r>
      <w:r>
        <w:rPr>
          <w:rFonts w:ascii="Liberation Serif" w:hAnsi="Liberation Serif"/>
          <w:sz w:val="24"/>
          <w:szCs w:val="24"/>
        </w:rPr>
        <w:t xml:space="preserve">? (Luc. 24:38). </w:t>
      </w:r>
      <w:r>
        <w:rPr>
          <w:rFonts w:cs="Times New Roman" w:ascii="Liberation Serif" w:hAnsi="Liberation Serif"/>
          <w:sz w:val="24"/>
          <w:szCs w:val="24"/>
        </w:rPr>
        <w:t xml:space="preserve">Es muy lamentable, que algunos, perciban en sus agobios o incluso insultos una cierta medida de virtud y piedad, en lugar de un obstáculo, lo cual, a diferencia de las puertas cerradas, puede impedirnos ver al Cristo Resucitado. ¿No nos dijo Cristo, al principio de su evangelio: </w:t>
      </w:r>
      <w:r>
        <w:rPr>
          <w:rFonts w:ascii="Liberation Serif" w:hAnsi="Liberation Serif"/>
          <w:i/>
          <w:color w:val="222222"/>
          <w:sz w:val="24"/>
          <w:szCs w:val="24"/>
          <w:shd w:fill="FFFFFF" w:val="clear"/>
        </w:rPr>
        <w:t>Bienaventurados los de corazón puro, porque verán a Dios?</w:t>
      </w:r>
      <w:r>
        <w:rPr>
          <w:rFonts w:ascii="Liberation Serif" w:hAnsi="Liberation Serif"/>
          <w:color w:val="222222"/>
          <w:sz w:val="24"/>
          <w:szCs w:val="24"/>
          <w:shd w:fill="FFFFFF" w:val="clear"/>
        </w:rPr>
        <w:t xml:space="preserve"> (Mat. 5:8). </w:t>
      </w:r>
    </w:p>
    <w:p>
      <w:pPr>
        <w:pStyle w:val="Normal"/>
        <w:jc w:val="both"/>
        <w:rPr>
          <w:rFonts w:ascii="Liberation Serif" w:hAnsi="Liberation Serif"/>
          <w:sz w:val="24"/>
          <w:szCs w:val="24"/>
        </w:rPr>
      </w:pPr>
      <w:r>
        <w:rPr>
          <w:rFonts w:cs="Times New Roman" w:ascii="Liberation Serif" w:hAnsi="Liberation Serif"/>
          <w:sz w:val="24"/>
          <w:szCs w:val="24"/>
        </w:rPr>
        <w:tab/>
        <w:t xml:space="preserve">¡Hermanos y hermanas, querido Pueblo de Dios!  Les deseo la paz de Cristo Resucitado, paz, </w:t>
      </w:r>
      <w:r>
        <w:rPr>
          <w:rFonts w:cs="Times New Roman" w:ascii="Liberation Serif" w:hAnsi="Liberation Serif"/>
          <w:i/>
          <w:sz w:val="24"/>
          <w:szCs w:val="24"/>
        </w:rPr>
        <w:t>por encima de todo entendimiento</w:t>
      </w:r>
      <w:r>
        <w:rPr>
          <w:rFonts w:cs="Times New Roman" w:ascii="Liberation Serif" w:hAnsi="Liberation Serif"/>
          <w:sz w:val="24"/>
          <w:szCs w:val="24"/>
        </w:rPr>
        <w:t xml:space="preserve"> (Fil. 4: 7) para que, a pesar de la adversidad actual, podamos participar verdaderamente en la Resurrección Gloriosa de Cristo, tanto aquí como </w:t>
      </w:r>
      <w:r>
        <w:rPr>
          <w:rFonts w:cs="Times New Roman" w:ascii="Liberation Serif" w:hAnsi="Liberation Serif"/>
          <w:i/>
          <w:sz w:val="24"/>
          <w:szCs w:val="24"/>
        </w:rPr>
        <w:t>en el día sin atardecer de Su Reino</w:t>
      </w:r>
      <w:r>
        <w:rPr>
          <w:rFonts w:cs="Times New Roman" w:ascii="Liberation Serif" w:hAnsi="Liberation Serif"/>
          <w:sz w:val="24"/>
          <w:szCs w:val="24"/>
        </w:rPr>
        <w:t xml:space="preserve">. </w:t>
      </w:r>
      <w:r>
        <w:rPr>
          <w:rFonts w:eastAsia="Calibri" w:cs="Times New Roman" w:ascii="Liberation Serif" w:hAnsi="Liberation Serif"/>
          <w:i/>
          <w:iCs/>
          <w:sz w:val="24"/>
          <w:szCs w:val="24"/>
        </w:rPr>
        <w:t>Porque</w:t>
      </w:r>
      <w:r>
        <w:rPr>
          <w:rFonts w:eastAsia="Calibri" w:cs="Times New Roman" w:ascii="Liberation Serif" w:hAnsi="Liberation Serif"/>
          <w:iCs/>
          <w:sz w:val="24"/>
          <w:szCs w:val="24"/>
        </w:rPr>
        <w:t xml:space="preserve">, de acuerdo a la palabra del apóstol: </w:t>
      </w:r>
      <w:r>
        <w:rPr>
          <w:rFonts w:ascii="Liberation Serif" w:hAnsi="Liberation Serif"/>
          <w:i/>
          <w:color w:val="222222"/>
          <w:sz w:val="24"/>
          <w:szCs w:val="24"/>
          <w:shd w:fill="FFFFFF" w:val="clear"/>
        </w:rPr>
        <w:t>persuadido estoy de que ni muerte, ni vida, ni ángeles, ni principados, ni cosas presentes, ni cosas futuras, ni potestades,  ni altura, ni profundidad, ni otra creatura alguna podrá separarnos del amor de Dios, que está en Cristo Jesús nuestro Señor (Rom. 8:38-39)</w:t>
      </w:r>
      <w:r>
        <w:rPr>
          <w:rFonts w:cs="Times New Roman" w:ascii="Liberation Serif" w:hAnsi="Liberation Serif"/>
          <w:i/>
          <w:sz w:val="24"/>
          <w:szCs w:val="24"/>
          <w:lang w:val="en-US"/>
        </w:rPr>
        <w:t xml:space="preserve"> </w:t>
      </w:r>
    </w:p>
    <w:p>
      <w:pPr>
        <w:pStyle w:val="Normal"/>
        <w:ind w:left="0" w:right="0" w:firstLine="567"/>
        <w:jc w:val="both"/>
        <w:rPr>
          <w:rFonts w:ascii="Liberation Serif" w:hAnsi="Liberation Serif"/>
          <w:b/>
          <w:b/>
          <w:bCs/>
          <w:sz w:val="24"/>
          <w:szCs w:val="24"/>
        </w:rPr>
      </w:pPr>
      <w:r>
        <w:rPr>
          <w:rFonts w:cs="Times New Roman" w:ascii="Liberation Serif" w:hAnsi="Liberation Serif"/>
          <w:b/>
          <w:bCs/>
          <w:sz w:val="24"/>
          <w:szCs w:val="24"/>
        </w:rPr>
        <w:t>¡Cristo resucitó!  ¡En verdad resucitó!</w:t>
      </w:r>
    </w:p>
    <w:p>
      <w:pPr>
        <w:pStyle w:val="Normal"/>
        <w:ind w:left="0" w:right="0" w:firstLine="567"/>
        <w:jc w:val="both"/>
        <w:rPr>
          <w:rFonts w:cs="Times New Roman"/>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 xml:space="preserve">Juan, Obispo de Caracas y Sud América  </w:t>
      </w:r>
    </w:p>
    <w:p>
      <w:pPr>
        <w:pStyle w:val="Normal"/>
        <w:spacing w:before="0" w:after="160"/>
        <w:jc w:val="right"/>
        <w:rPr>
          <w:rFonts w:ascii="Liberation Serif" w:hAnsi="Liberation Serif"/>
          <w:b w:val="false"/>
          <w:b w:val="false"/>
          <w:bCs w:val="false"/>
          <w:color w:val="000000"/>
          <w:sz w:val="24"/>
          <w:szCs w:val="24"/>
        </w:rPr>
      </w:pPr>
      <w:r>
        <w:rPr>
          <w:rFonts w:ascii="Liberation Serif" w:hAnsi="Liberation Serif"/>
          <w:b w:val="false"/>
          <w:bCs w:val="false"/>
          <w:color w:val="000000"/>
          <w:sz w:val="24"/>
          <w:szCs w:val="24"/>
        </w:rPr>
        <w:t>Pascua del Señor, año 2021</w:t>
      </w:r>
    </w:p>
    <w:sectPr>
      <w:type w:val="nextPage"/>
      <w:pgSz w:w="11909" w:h="16834"/>
      <w:pgMar w:left="1701" w:right="1701"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es-E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es-ES" w:eastAsia="en-US" w:bidi="ar-SA"/>
    </w:rPr>
  </w:style>
  <w:style w:type="character" w:styleId="DefaultParagraphFont">
    <w:name w:val="Default Paragraph Font"/>
    <w:qFormat/>
    <w:rPr/>
  </w:style>
  <w:style w:type="character" w:styleId="HTMLconformatoprevioCar">
    <w:name w:val="HTML con formato previo Car"/>
    <w:basedOn w:val="DefaultParagraphFont"/>
    <w:qFormat/>
    <w:rPr>
      <w:rFonts w:ascii="Consolas" w:hAnsi="Consolas"/>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spacing w:lineRule="auto" w:line="240" w:before="0" w:after="0"/>
    </w:pPr>
    <w:rPr>
      <w:rFonts w:ascii="Consolas" w:hAnsi="Consolas"/>
      <w:sz w:val="20"/>
      <w:szCs w:val="20"/>
    </w:rPr>
  </w:style>
  <w:style w:type="paragraph" w:styleId="NormalWeb">
    <w:name w:val="Normal (Web)"/>
    <w:basedOn w:val="Normal"/>
    <w:qFormat/>
    <w:pPr/>
    <w:rPr>
      <w:rFonts w:ascii="Times New Roman" w:hAnsi="Times New Roman" w:cs="Times New Roman"/>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195</TotalTime>
  <Application>LibreOffice/6.4.6.2$Linux_X86_64 LibreOffice_project/40$Build-2</Application>
  <Pages>1</Pages>
  <Words>477</Words>
  <Characters>2376</Characters>
  <CharactersWithSpaces>2861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2021-04-15T19:10:00Z</dcterms:created>
  <dc:creator>Sergio</dc:creator>
  <dc:description/>
  <dc:language>en-AU</dc:language>
  <cp:lastModifiedBy/>
  <dcterms:modified xsi:type="dcterms:W3CDTF">2021-04-20T20:14:47Z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